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861"/>
        <w:tblW w:w="13454" w:type="dxa"/>
        <w:tblLook w:val="04A0" w:firstRow="1" w:lastRow="0" w:firstColumn="1" w:lastColumn="0" w:noHBand="0" w:noVBand="1"/>
      </w:tblPr>
      <w:tblGrid>
        <w:gridCol w:w="13454"/>
      </w:tblGrid>
      <w:tr w:rsidR="000E3C5B" w:rsidTr="000E3C5B">
        <w:trPr>
          <w:trHeight w:val="189"/>
        </w:trPr>
        <w:tc>
          <w:tcPr>
            <w:tcW w:w="13454" w:type="dxa"/>
            <w:shd w:val="clear" w:color="auto" w:fill="FFFFFF" w:themeFill="background1"/>
          </w:tcPr>
          <w:p w:rsidR="000E3C5B" w:rsidRPr="000E3C5B" w:rsidRDefault="00315AD0" w:rsidP="000E3C5B">
            <w:pPr>
              <w:rPr>
                <w:b/>
                <w:color w:val="FF0000"/>
              </w:rPr>
            </w:pPr>
            <w:r>
              <w:rPr>
                <w:b/>
                <w:color w:val="FF0000"/>
                <w:sz w:val="18"/>
              </w:rPr>
              <w:t>Instructions</w:t>
            </w:r>
          </w:p>
        </w:tc>
      </w:tr>
      <w:tr w:rsidR="000E3C5B" w:rsidTr="000E3C5B">
        <w:trPr>
          <w:trHeight w:val="487"/>
        </w:trPr>
        <w:tc>
          <w:tcPr>
            <w:tcW w:w="13454" w:type="dxa"/>
            <w:shd w:val="clear" w:color="auto" w:fill="FFFF99"/>
          </w:tcPr>
          <w:p w:rsidR="000E3C5B" w:rsidRPr="000E3C5B" w:rsidRDefault="000E3C5B" w:rsidP="00315AD0">
            <w:pPr>
              <w:rPr>
                <w:rFonts w:ascii="Calibri" w:hAnsi="Calibri" w:cs="Calibri"/>
                <w:color w:val="000000"/>
              </w:rPr>
            </w:pPr>
            <w:r>
              <w:rPr>
                <w:rFonts w:ascii="Calibri" w:hAnsi="Calibri" w:cs="Calibri"/>
                <w:b/>
                <w:bCs/>
                <w:color w:val="000000"/>
              </w:rPr>
              <w:t xml:space="preserve">Action </w:t>
            </w:r>
            <w:r w:rsidR="00315AD0">
              <w:rPr>
                <w:rFonts w:ascii="Calibri" w:hAnsi="Calibri" w:cs="Calibri"/>
                <w:b/>
                <w:bCs/>
                <w:color w:val="000000"/>
              </w:rPr>
              <w:t>#</w:t>
            </w:r>
            <w:r>
              <w:rPr>
                <w:rFonts w:ascii="Calibri" w:hAnsi="Calibri" w:cs="Calibri"/>
                <w:color w:val="000000"/>
              </w:rPr>
              <w:t>:  This is simply a tracking number for each action item.  It can be numerical (1,2,3…) or if you want to use an alphabetic designator to lump actions together (A1, EN2, OP5…)</w:t>
            </w:r>
          </w:p>
        </w:tc>
      </w:tr>
      <w:tr w:rsidR="000E3C5B" w:rsidTr="000E3C5B">
        <w:trPr>
          <w:trHeight w:val="63"/>
        </w:trPr>
        <w:tc>
          <w:tcPr>
            <w:tcW w:w="13454" w:type="dxa"/>
            <w:shd w:val="clear" w:color="auto" w:fill="FFFF99"/>
          </w:tcPr>
          <w:p w:rsidR="000E3C5B" w:rsidRPr="000E3C5B" w:rsidRDefault="00315AD0" w:rsidP="000E3C5B">
            <w:pPr>
              <w:rPr>
                <w:rFonts w:ascii="Calibri" w:hAnsi="Calibri" w:cs="Calibri"/>
                <w:color w:val="000000"/>
              </w:rPr>
            </w:pPr>
            <w:r>
              <w:rPr>
                <w:rFonts w:ascii="Calibri" w:hAnsi="Calibri" w:cs="Calibri"/>
                <w:b/>
                <w:bCs/>
                <w:color w:val="000000"/>
              </w:rPr>
              <w:t xml:space="preserve">Action </w:t>
            </w:r>
            <w:r w:rsidR="000E3C5B">
              <w:rPr>
                <w:rFonts w:ascii="Calibri" w:hAnsi="Calibri" w:cs="Calibri"/>
                <w:b/>
                <w:bCs/>
                <w:color w:val="000000"/>
              </w:rPr>
              <w:t>Description</w:t>
            </w:r>
            <w:r w:rsidR="000E3C5B">
              <w:rPr>
                <w:rFonts w:ascii="Calibri" w:hAnsi="Calibri" w:cs="Calibri"/>
                <w:color w:val="000000"/>
              </w:rPr>
              <w:t>:  This should be as short as reasonably possible.  It needs to be action oriented and descriptive enough so that you don’t forget what you were talking about in upcoming meetings.  It is important that you drill down and outline the task at hand that is expected.  (Example:  “Update page 5 of marketing plan to reflect new product information” as opposed to “Update marketing plan”)</w:t>
            </w:r>
          </w:p>
        </w:tc>
      </w:tr>
      <w:tr w:rsidR="000E3C5B" w:rsidTr="000E3C5B">
        <w:trPr>
          <w:trHeight w:val="1205"/>
        </w:trPr>
        <w:tc>
          <w:tcPr>
            <w:tcW w:w="13454" w:type="dxa"/>
            <w:shd w:val="clear" w:color="auto" w:fill="FFFF99"/>
          </w:tcPr>
          <w:p w:rsidR="000E3C5B" w:rsidRPr="000E3C5B" w:rsidRDefault="000E3C5B" w:rsidP="000E3C5B">
            <w:pPr>
              <w:rPr>
                <w:rFonts w:ascii="Calibri" w:hAnsi="Calibri" w:cs="Calibri"/>
                <w:color w:val="000000"/>
              </w:rPr>
            </w:pPr>
            <w:r>
              <w:rPr>
                <w:rFonts w:ascii="Calibri" w:hAnsi="Calibri" w:cs="Calibri"/>
                <w:b/>
                <w:bCs/>
                <w:color w:val="000000"/>
              </w:rPr>
              <w:t>Owner</w:t>
            </w:r>
            <w:r>
              <w:rPr>
                <w:rFonts w:ascii="Calibri" w:hAnsi="Calibri" w:cs="Calibri"/>
                <w:color w:val="000000"/>
              </w:rPr>
              <w:t>:  This needs to be designated to a specific individual, not a team.  Someone you can look in the eye and say “John, you are responsible for updating page 5 of the marketing plan, do you have any questions?”   This doesn’t mean that the person designated with the responsibility is the one doing all or any of the work.  However, they are responsible for making sure it gets done within the timeframe mentioned.</w:t>
            </w:r>
          </w:p>
        </w:tc>
      </w:tr>
      <w:tr w:rsidR="000E3C5B" w:rsidTr="000E3C5B">
        <w:trPr>
          <w:trHeight w:val="1448"/>
        </w:trPr>
        <w:tc>
          <w:tcPr>
            <w:tcW w:w="13454" w:type="dxa"/>
            <w:shd w:val="clear" w:color="auto" w:fill="FFFF99"/>
          </w:tcPr>
          <w:p w:rsidR="000E3C5B" w:rsidRPr="000E3C5B" w:rsidRDefault="000E3C5B" w:rsidP="000E3C5B">
            <w:pPr>
              <w:rPr>
                <w:rFonts w:ascii="Calibri" w:hAnsi="Calibri" w:cs="Calibri"/>
                <w:color w:val="000000"/>
              </w:rPr>
            </w:pPr>
            <w:r>
              <w:rPr>
                <w:rFonts w:ascii="Calibri" w:hAnsi="Calibri" w:cs="Calibri"/>
                <w:b/>
                <w:bCs/>
                <w:color w:val="000000"/>
              </w:rPr>
              <w:t>Date assigned/Due Date</w:t>
            </w:r>
            <w:r>
              <w:rPr>
                <w:rFonts w:ascii="Calibri" w:hAnsi="Calibri" w:cs="Calibri"/>
                <w:color w:val="000000"/>
              </w:rPr>
              <w:t>:  Fairly straight forward.  The key point here is not to always try and designate a due date.  Ask the owner of the new action, when do you think you can get this done by?  This is part of the buy-in process.  If they give a specific date and then can’t meet their own date, then there are no excuses.  Obviously, if someone comes back with two months on something that should take two weeks don’t be afraid to trump the feedback.  Note:  The due date should never change once it is agreed upon.  Any updates to due date should be reflected in the status/notes</w:t>
            </w:r>
          </w:p>
        </w:tc>
      </w:tr>
      <w:tr w:rsidR="000E3C5B" w:rsidTr="000E3C5B">
        <w:trPr>
          <w:trHeight w:val="501"/>
        </w:trPr>
        <w:tc>
          <w:tcPr>
            <w:tcW w:w="13454" w:type="dxa"/>
            <w:shd w:val="clear" w:color="auto" w:fill="FFFF99"/>
          </w:tcPr>
          <w:p w:rsidR="000E3C5B" w:rsidRPr="000E3C5B" w:rsidRDefault="000E3C5B" w:rsidP="000E3C5B">
            <w:pPr>
              <w:rPr>
                <w:rFonts w:ascii="Calibri" w:hAnsi="Calibri" w:cs="Calibri"/>
                <w:color w:val="000000"/>
              </w:rPr>
            </w:pPr>
            <w:r>
              <w:rPr>
                <w:rFonts w:ascii="Calibri" w:hAnsi="Calibri" w:cs="Calibri"/>
                <w:b/>
                <w:bCs/>
                <w:color w:val="000000"/>
              </w:rPr>
              <w:t>Status/notes</w:t>
            </w:r>
            <w:r>
              <w:rPr>
                <w:rFonts w:ascii="Calibri" w:hAnsi="Calibri" w:cs="Calibri"/>
                <w:color w:val="000000"/>
              </w:rPr>
              <w:t>:  This is where you can provide interim updates on the item status and any issues that may impact rescheduling of the action.  This is a great way to communicate updates to the team</w:t>
            </w:r>
          </w:p>
        </w:tc>
      </w:tr>
    </w:tbl>
    <w:p w:rsidR="000E3C5B" w:rsidRPr="000E3C5B" w:rsidRDefault="000E3C5B" w:rsidP="000E3C5B">
      <w:pPr>
        <w:jc w:val="center"/>
        <w:rPr>
          <w:color w:val="1F497D" w:themeColor="text2"/>
          <w:sz w:val="32"/>
          <w:szCs w:val="32"/>
        </w:rPr>
      </w:pPr>
      <w:r w:rsidRPr="000E3C5B">
        <w:rPr>
          <w:color w:val="1F497D" w:themeColor="text2"/>
          <w:sz w:val="32"/>
          <w:szCs w:val="32"/>
        </w:rPr>
        <w:t>ACTION ITEMS</w:t>
      </w:r>
    </w:p>
    <w:tbl>
      <w:tblPr>
        <w:tblStyle w:val="TableGrid"/>
        <w:tblW w:w="0" w:type="auto"/>
        <w:tblLook w:val="04A0" w:firstRow="1" w:lastRow="0" w:firstColumn="1" w:lastColumn="0" w:noHBand="0" w:noVBand="1"/>
      </w:tblPr>
      <w:tblGrid>
        <w:gridCol w:w="468"/>
        <w:gridCol w:w="4230"/>
        <w:gridCol w:w="2340"/>
        <w:gridCol w:w="1350"/>
        <w:gridCol w:w="990"/>
        <w:gridCol w:w="3798"/>
      </w:tblGrid>
      <w:tr w:rsidR="00C32DA9" w:rsidTr="00C32DA9">
        <w:tc>
          <w:tcPr>
            <w:tcW w:w="468" w:type="dxa"/>
            <w:shd w:val="clear" w:color="auto" w:fill="1F497D" w:themeFill="text2"/>
          </w:tcPr>
          <w:p w:rsidR="00C32DA9" w:rsidRPr="00C32DA9" w:rsidRDefault="00C32DA9" w:rsidP="00C32DA9">
            <w:pPr>
              <w:jc w:val="center"/>
              <w:rPr>
                <w:b/>
                <w:color w:val="FFFFFF" w:themeColor="background1"/>
                <w:sz w:val="28"/>
              </w:rPr>
            </w:pPr>
            <w:r w:rsidRPr="00C32DA9">
              <w:rPr>
                <w:b/>
                <w:color w:val="FFFFFF" w:themeColor="background1"/>
                <w:sz w:val="28"/>
              </w:rPr>
              <w:t>#</w:t>
            </w:r>
          </w:p>
        </w:tc>
        <w:tc>
          <w:tcPr>
            <w:tcW w:w="4230" w:type="dxa"/>
            <w:shd w:val="clear" w:color="auto" w:fill="1F497D" w:themeFill="text2"/>
          </w:tcPr>
          <w:p w:rsidR="00C32DA9" w:rsidRPr="00C32DA9" w:rsidRDefault="00C32DA9" w:rsidP="00C32DA9">
            <w:pPr>
              <w:jc w:val="center"/>
              <w:rPr>
                <w:b/>
                <w:color w:val="FFFFFF" w:themeColor="background1"/>
                <w:sz w:val="28"/>
              </w:rPr>
            </w:pPr>
            <w:r>
              <w:rPr>
                <w:b/>
                <w:color w:val="FFFFFF" w:themeColor="background1"/>
                <w:sz w:val="28"/>
              </w:rPr>
              <w:t>Action</w:t>
            </w:r>
          </w:p>
        </w:tc>
        <w:tc>
          <w:tcPr>
            <w:tcW w:w="2340" w:type="dxa"/>
            <w:shd w:val="clear" w:color="auto" w:fill="1F497D" w:themeFill="text2"/>
          </w:tcPr>
          <w:p w:rsidR="00C32DA9" w:rsidRPr="00C32DA9" w:rsidRDefault="00C32DA9" w:rsidP="00C32DA9">
            <w:pPr>
              <w:jc w:val="center"/>
              <w:rPr>
                <w:b/>
                <w:color w:val="FFFFFF" w:themeColor="background1"/>
                <w:sz w:val="28"/>
              </w:rPr>
            </w:pPr>
            <w:r>
              <w:rPr>
                <w:b/>
                <w:color w:val="FFFFFF" w:themeColor="background1"/>
                <w:sz w:val="28"/>
              </w:rPr>
              <w:t>Owner</w:t>
            </w:r>
          </w:p>
        </w:tc>
        <w:tc>
          <w:tcPr>
            <w:tcW w:w="1350" w:type="dxa"/>
            <w:shd w:val="clear" w:color="auto" w:fill="1F497D" w:themeFill="text2"/>
          </w:tcPr>
          <w:p w:rsidR="00C32DA9" w:rsidRPr="00C32DA9" w:rsidRDefault="00C32DA9" w:rsidP="00C32DA9">
            <w:pPr>
              <w:jc w:val="center"/>
              <w:rPr>
                <w:b/>
                <w:color w:val="FFFFFF" w:themeColor="background1"/>
                <w:sz w:val="28"/>
              </w:rPr>
            </w:pPr>
            <w:r>
              <w:rPr>
                <w:b/>
                <w:color w:val="FFFFFF" w:themeColor="background1"/>
                <w:sz w:val="28"/>
              </w:rPr>
              <w:t>Assigned</w:t>
            </w:r>
          </w:p>
        </w:tc>
        <w:tc>
          <w:tcPr>
            <w:tcW w:w="990" w:type="dxa"/>
            <w:shd w:val="clear" w:color="auto" w:fill="1F497D" w:themeFill="text2"/>
          </w:tcPr>
          <w:p w:rsidR="00C32DA9" w:rsidRPr="00C32DA9" w:rsidRDefault="00C32DA9" w:rsidP="00C32DA9">
            <w:pPr>
              <w:jc w:val="center"/>
              <w:rPr>
                <w:b/>
                <w:color w:val="FFFFFF" w:themeColor="background1"/>
                <w:sz w:val="28"/>
              </w:rPr>
            </w:pPr>
            <w:r>
              <w:rPr>
                <w:b/>
                <w:color w:val="FFFFFF" w:themeColor="background1"/>
                <w:sz w:val="28"/>
              </w:rPr>
              <w:t>Due</w:t>
            </w:r>
          </w:p>
        </w:tc>
        <w:tc>
          <w:tcPr>
            <w:tcW w:w="3798" w:type="dxa"/>
            <w:shd w:val="clear" w:color="auto" w:fill="1F497D" w:themeFill="text2"/>
          </w:tcPr>
          <w:p w:rsidR="00C32DA9" w:rsidRPr="00C32DA9" w:rsidRDefault="00C32DA9" w:rsidP="00C32DA9">
            <w:pPr>
              <w:jc w:val="center"/>
              <w:rPr>
                <w:b/>
                <w:color w:val="FFFFFF" w:themeColor="background1"/>
                <w:sz w:val="28"/>
              </w:rPr>
            </w:pPr>
            <w:r>
              <w:rPr>
                <w:b/>
                <w:color w:val="FFFFFF" w:themeColor="background1"/>
                <w:sz w:val="28"/>
              </w:rPr>
              <w:t>Status</w:t>
            </w:r>
          </w:p>
        </w:tc>
      </w:tr>
      <w:tr w:rsidR="00C32DA9" w:rsidTr="00C32DA9">
        <w:tc>
          <w:tcPr>
            <w:tcW w:w="468" w:type="dxa"/>
          </w:tcPr>
          <w:p w:rsidR="00C32DA9" w:rsidRDefault="00D710EB" w:rsidP="00C32DA9">
            <w:pPr>
              <w:jc w:val="center"/>
            </w:pPr>
            <w:r>
              <w:t>1</w:t>
            </w:r>
          </w:p>
        </w:tc>
        <w:tc>
          <w:tcPr>
            <w:tcW w:w="4230" w:type="dxa"/>
          </w:tcPr>
          <w:p w:rsidR="00C32DA9" w:rsidRPr="00D710EB" w:rsidRDefault="00D710EB" w:rsidP="00D710EB">
            <w:pPr>
              <w:rPr>
                <w:rFonts w:ascii="Calibri" w:hAnsi="Calibri" w:cs="Calibri"/>
                <w:color w:val="000000"/>
              </w:rPr>
            </w:pPr>
            <w:r>
              <w:rPr>
                <w:rFonts w:ascii="Calibri" w:hAnsi="Calibri" w:cs="Calibri"/>
                <w:color w:val="000000"/>
              </w:rPr>
              <w:t>Prepare and publish Meeting Rules</w:t>
            </w:r>
          </w:p>
        </w:tc>
        <w:tc>
          <w:tcPr>
            <w:tcW w:w="2340" w:type="dxa"/>
          </w:tcPr>
          <w:p w:rsidR="00C32DA9" w:rsidRDefault="00D710EB" w:rsidP="00C32DA9">
            <w:pPr>
              <w:jc w:val="center"/>
            </w:pPr>
            <w:r>
              <w:t>John Doe</w:t>
            </w:r>
          </w:p>
        </w:tc>
        <w:tc>
          <w:tcPr>
            <w:tcW w:w="1350" w:type="dxa"/>
          </w:tcPr>
          <w:p w:rsidR="00C32DA9" w:rsidRPr="00D710EB" w:rsidRDefault="00D710EB" w:rsidP="00C32DA9">
            <w:pPr>
              <w:jc w:val="center"/>
              <w:rPr>
                <w:rFonts w:ascii="Calibri" w:hAnsi="Calibri" w:cs="Calibri"/>
                <w:color w:val="000000"/>
              </w:rPr>
            </w:pPr>
            <w:r>
              <w:rPr>
                <w:rFonts w:ascii="Calibri" w:hAnsi="Calibri" w:cs="Calibri"/>
                <w:color w:val="000000"/>
              </w:rPr>
              <w:t>20-Jun</w:t>
            </w:r>
          </w:p>
        </w:tc>
        <w:tc>
          <w:tcPr>
            <w:tcW w:w="990" w:type="dxa"/>
          </w:tcPr>
          <w:p w:rsidR="00C32DA9" w:rsidRPr="00D710EB" w:rsidRDefault="00D710EB" w:rsidP="00C32DA9">
            <w:pPr>
              <w:jc w:val="center"/>
              <w:rPr>
                <w:rFonts w:ascii="Calibri" w:hAnsi="Calibri" w:cs="Calibri"/>
                <w:color w:val="000000"/>
              </w:rPr>
            </w:pPr>
            <w:r>
              <w:rPr>
                <w:rFonts w:ascii="Calibri" w:hAnsi="Calibri" w:cs="Calibri"/>
                <w:color w:val="000000"/>
              </w:rPr>
              <w:t>7-Jul</w:t>
            </w:r>
          </w:p>
        </w:tc>
        <w:tc>
          <w:tcPr>
            <w:tcW w:w="3798" w:type="dxa"/>
          </w:tcPr>
          <w:p w:rsidR="00C32DA9" w:rsidRPr="00D710EB" w:rsidRDefault="00D710EB" w:rsidP="00D710EB">
            <w:pPr>
              <w:rPr>
                <w:rFonts w:ascii="Calibri" w:hAnsi="Calibri" w:cs="Calibri"/>
                <w:color w:val="000000"/>
              </w:rPr>
            </w:pPr>
            <w:r>
              <w:rPr>
                <w:rFonts w:ascii="Calibri" w:hAnsi="Calibri" w:cs="Calibri"/>
                <w:color w:val="000000"/>
              </w:rPr>
              <w:t>Meeting Rules are created, will publish at first meeting held on 7 July</w:t>
            </w:r>
          </w:p>
        </w:tc>
      </w:tr>
      <w:tr w:rsidR="00C32DA9" w:rsidTr="00C32DA9">
        <w:tc>
          <w:tcPr>
            <w:tcW w:w="468" w:type="dxa"/>
          </w:tcPr>
          <w:p w:rsidR="00C32DA9" w:rsidRDefault="00D710EB" w:rsidP="00C32DA9">
            <w:pPr>
              <w:jc w:val="center"/>
            </w:pPr>
            <w:r>
              <w:t>2</w:t>
            </w:r>
          </w:p>
        </w:tc>
        <w:tc>
          <w:tcPr>
            <w:tcW w:w="4230" w:type="dxa"/>
          </w:tcPr>
          <w:p w:rsidR="00C32DA9" w:rsidRPr="00D710EB" w:rsidRDefault="00D710EB" w:rsidP="00D710EB">
            <w:pPr>
              <w:rPr>
                <w:rFonts w:ascii="Calibri" w:hAnsi="Calibri" w:cs="Calibri"/>
                <w:color w:val="000000"/>
              </w:rPr>
            </w:pPr>
            <w:r>
              <w:rPr>
                <w:rFonts w:ascii="Calibri" w:hAnsi="Calibri" w:cs="Calibri"/>
                <w:color w:val="000000"/>
              </w:rPr>
              <w:t>Prepare Template to take Action Items</w:t>
            </w:r>
          </w:p>
        </w:tc>
        <w:tc>
          <w:tcPr>
            <w:tcW w:w="2340" w:type="dxa"/>
          </w:tcPr>
          <w:p w:rsidR="00C32DA9" w:rsidRDefault="00D710EB" w:rsidP="00C32DA9">
            <w:pPr>
              <w:jc w:val="center"/>
            </w:pPr>
            <w:r>
              <w:t>Jane Doe</w:t>
            </w:r>
          </w:p>
        </w:tc>
        <w:tc>
          <w:tcPr>
            <w:tcW w:w="1350" w:type="dxa"/>
          </w:tcPr>
          <w:p w:rsidR="00C32DA9" w:rsidRDefault="00D710EB" w:rsidP="00C32DA9">
            <w:pPr>
              <w:jc w:val="center"/>
            </w:pPr>
            <w:r>
              <w:t>21-Jun</w:t>
            </w:r>
          </w:p>
        </w:tc>
        <w:tc>
          <w:tcPr>
            <w:tcW w:w="990" w:type="dxa"/>
          </w:tcPr>
          <w:p w:rsidR="00C32DA9" w:rsidRDefault="00D710EB" w:rsidP="00C32DA9">
            <w:pPr>
              <w:jc w:val="center"/>
            </w:pPr>
            <w:r>
              <w:t>1-Jul</w:t>
            </w:r>
          </w:p>
        </w:tc>
        <w:tc>
          <w:tcPr>
            <w:tcW w:w="3798" w:type="dxa"/>
          </w:tcPr>
          <w:p w:rsidR="00C32DA9" w:rsidRDefault="00D710EB" w:rsidP="00D710EB">
            <w:r>
              <w:t>Initial draft prepared, meeting with John Doe to finalize 1 July.</w:t>
            </w:r>
          </w:p>
        </w:tc>
      </w:tr>
      <w:tr w:rsidR="00C32DA9" w:rsidTr="00C32DA9">
        <w:tc>
          <w:tcPr>
            <w:tcW w:w="468" w:type="dxa"/>
          </w:tcPr>
          <w:p w:rsidR="00C32DA9" w:rsidRDefault="00D710EB" w:rsidP="00C32DA9">
            <w:pPr>
              <w:jc w:val="center"/>
            </w:pPr>
            <w:r>
              <w:t>4</w:t>
            </w:r>
          </w:p>
        </w:tc>
        <w:tc>
          <w:tcPr>
            <w:tcW w:w="4230" w:type="dxa"/>
          </w:tcPr>
          <w:p w:rsidR="00C32DA9" w:rsidRDefault="00C32DA9" w:rsidP="00D710EB"/>
        </w:tc>
        <w:tc>
          <w:tcPr>
            <w:tcW w:w="2340" w:type="dxa"/>
          </w:tcPr>
          <w:p w:rsidR="00C32DA9" w:rsidRDefault="00C32DA9" w:rsidP="00C32DA9">
            <w:pPr>
              <w:jc w:val="center"/>
            </w:pPr>
          </w:p>
        </w:tc>
        <w:tc>
          <w:tcPr>
            <w:tcW w:w="1350" w:type="dxa"/>
          </w:tcPr>
          <w:p w:rsidR="00C32DA9" w:rsidRDefault="00C32DA9" w:rsidP="00C32DA9">
            <w:pPr>
              <w:jc w:val="center"/>
            </w:pPr>
          </w:p>
        </w:tc>
        <w:tc>
          <w:tcPr>
            <w:tcW w:w="990" w:type="dxa"/>
          </w:tcPr>
          <w:p w:rsidR="00C32DA9" w:rsidRDefault="00C32DA9" w:rsidP="00C32DA9">
            <w:pPr>
              <w:jc w:val="center"/>
            </w:pPr>
          </w:p>
        </w:tc>
        <w:tc>
          <w:tcPr>
            <w:tcW w:w="3798" w:type="dxa"/>
          </w:tcPr>
          <w:p w:rsidR="00C32DA9" w:rsidRDefault="00C32DA9" w:rsidP="00D710EB"/>
        </w:tc>
      </w:tr>
      <w:tr w:rsidR="00C32DA9" w:rsidTr="00D710EB">
        <w:tc>
          <w:tcPr>
            <w:tcW w:w="468" w:type="dxa"/>
            <w:shd w:val="clear" w:color="auto" w:fill="D9D9D9" w:themeFill="background1" w:themeFillShade="D9"/>
          </w:tcPr>
          <w:p w:rsidR="00C32DA9" w:rsidRDefault="00D710EB" w:rsidP="00C32DA9">
            <w:pPr>
              <w:jc w:val="center"/>
            </w:pPr>
            <w:r>
              <w:t>3</w:t>
            </w:r>
          </w:p>
        </w:tc>
        <w:tc>
          <w:tcPr>
            <w:tcW w:w="4230" w:type="dxa"/>
            <w:shd w:val="clear" w:color="auto" w:fill="D9D9D9" w:themeFill="background1" w:themeFillShade="D9"/>
          </w:tcPr>
          <w:p w:rsidR="00C32DA9" w:rsidRPr="00D710EB" w:rsidRDefault="00D710EB" w:rsidP="00D710EB">
            <w:pPr>
              <w:rPr>
                <w:rFonts w:ascii="Calibri" w:hAnsi="Calibri" w:cs="Calibri"/>
                <w:color w:val="000000"/>
              </w:rPr>
            </w:pPr>
            <w:r>
              <w:rPr>
                <w:rFonts w:ascii="Calibri" w:hAnsi="Calibri" w:cs="Calibri"/>
                <w:color w:val="000000"/>
              </w:rPr>
              <w:t>Establish meeting cycle for project close out</w:t>
            </w:r>
          </w:p>
        </w:tc>
        <w:tc>
          <w:tcPr>
            <w:tcW w:w="2340" w:type="dxa"/>
            <w:shd w:val="clear" w:color="auto" w:fill="D9D9D9" w:themeFill="background1" w:themeFillShade="D9"/>
          </w:tcPr>
          <w:p w:rsidR="00C32DA9" w:rsidRDefault="00D710EB" w:rsidP="00C32DA9">
            <w:pPr>
              <w:jc w:val="center"/>
            </w:pPr>
            <w:r>
              <w:t>Jane Doe</w:t>
            </w:r>
          </w:p>
        </w:tc>
        <w:tc>
          <w:tcPr>
            <w:tcW w:w="1350" w:type="dxa"/>
            <w:shd w:val="clear" w:color="auto" w:fill="D9D9D9" w:themeFill="background1" w:themeFillShade="D9"/>
          </w:tcPr>
          <w:p w:rsidR="00C32DA9" w:rsidRDefault="00D710EB" w:rsidP="00C32DA9">
            <w:pPr>
              <w:jc w:val="center"/>
            </w:pPr>
            <w:r>
              <w:t>15-Jun</w:t>
            </w:r>
          </w:p>
        </w:tc>
        <w:tc>
          <w:tcPr>
            <w:tcW w:w="990" w:type="dxa"/>
            <w:shd w:val="clear" w:color="auto" w:fill="D9D9D9" w:themeFill="background1" w:themeFillShade="D9"/>
          </w:tcPr>
          <w:p w:rsidR="00C32DA9" w:rsidRDefault="00D710EB" w:rsidP="00C32DA9">
            <w:pPr>
              <w:jc w:val="center"/>
            </w:pPr>
            <w:r>
              <w:t>18-Jun</w:t>
            </w:r>
          </w:p>
        </w:tc>
        <w:tc>
          <w:tcPr>
            <w:tcW w:w="3798" w:type="dxa"/>
            <w:shd w:val="clear" w:color="auto" w:fill="D9D9D9" w:themeFill="background1" w:themeFillShade="D9"/>
          </w:tcPr>
          <w:p w:rsidR="00C32DA9" w:rsidRDefault="00D710EB" w:rsidP="00D710EB">
            <w:r>
              <w:t>Complete</w:t>
            </w:r>
          </w:p>
        </w:tc>
      </w:tr>
      <w:tr w:rsidR="00C32DA9" w:rsidTr="00D710EB">
        <w:tc>
          <w:tcPr>
            <w:tcW w:w="468" w:type="dxa"/>
            <w:shd w:val="clear" w:color="auto" w:fill="D9D9D9" w:themeFill="background1" w:themeFillShade="D9"/>
          </w:tcPr>
          <w:p w:rsidR="00C32DA9" w:rsidRDefault="00D710EB" w:rsidP="00C32DA9">
            <w:pPr>
              <w:jc w:val="center"/>
            </w:pPr>
            <w:r>
              <w:t>5</w:t>
            </w:r>
          </w:p>
        </w:tc>
        <w:tc>
          <w:tcPr>
            <w:tcW w:w="4230" w:type="dxa"/>
            <w:shd w:val="clear" w:color="auto" w:fill="D9D9D9" w:themeFill="background1" w:themeFillShade="D9"/>
          </w:tcPr>
          <w:p w:rsidR="00C32DA9" w:rsidRPr="00D710EB" w:rsidRDefault="00D710EB" w:rsidP="00D710EB">
            <w:pPr>
              <w:rPr>
                <w:rFonts w:ascii="Calibri" w:hAnsi="Calibri" w:cs="Calibri"/>
                <w:color w:val="000000"/>
              </w:rPr>
            </w:pPr>
            <w:r>
              <w:rPr>
                <w:rFonts w:ascii="Calibri" w:hAnsi="Calibri" w:cs="Calibri"/>
                <w:color w:val="000000"/>
              </w:rPr>
              <w:t>Meet with each member of the team to discuss action items</w:t>
            </w:r>
          </w:p>
        </w:tc>
        <w:tc>
          <w:tcPr>
            <w:tcW w:w="2340" w:type="dxa"/>
            <w:shd w:val="clear" w:color="auto" w:fill="D9D9D9" w:themeFill="background1" w:themeFillShade="D9"/>
          </w:tcPr>
          <w:p w:rsidR="00C32DA9" w:rsidRDefault="00D710EB" w:rsidP="00C32DA9">
            <w:pPr>
              <w:jc w:val="center"/>
            </w:pPr>
            <w:r>
              <w:t>John Doe</w:t>
            </w:r>
          </w:p>
        </w:tc>
        <w:tc>
          <w:tcPr>
            <w:tcW w:w="1350" w:type="dxa"/>
            <w:shd w:val="clear" w:color="auto" w:fill="D9D9D9" w:themeFill="background1" w:themeFillShade="D9"/>
          </w:tcPr>
          <w:p w:rsidR="00C32DA9" w:rsidRDefault="00D710EB" w:rsidP="00C32DA9">
            <w:pPr>
              <w:jc w:val="center"/>
            </w:pPr>
            <w:r>
              <w:t>15-Jun</w:t>
            </w:r>
          </w:p>
        </w:tc>
        <w:tc>
          <w:tcPr>
            <w:tcW w:w="990" w:type="dxa"/>
            <w:shd w:val="clear" w:color="auto" w:fill="D9D9D9" w:themeFill="background1" w:themeFillShade="D9"/>
          </w:tcPr>
          <w:p w:rsidR="00C32DA9" w:rsidRDefault="00D710EB" w:rsidP="00C32DA9">
            <w:pPr>
              <w:jc w:val="center"/>
            </w:pPr>
            <w:r>
              <w:t>30-Jun</w:t>
            </w:r>
          </w:p>
        </w:tc>
        <w:tc>
          <w:tcPr>
            <w:tcW w:w="3798" w:type="dxa"/>
            <w:shd w:val="clear" w:color="auto" w:fill="D9D9D9" w:themeFill="background1" w:themeFillShade="D9"/>
          </w:tcPr>
          <w:p w:rsidR="00C32DA9" w:rsidRDefault="00D710EB" w:rsidP="00D710EB">
            <w:r>
              <w:t>Complete</w:t>
            </w:r>
          </w:p>
        </w:tc>
      </w:tr>
      <w:tr w:rsidR="00C32DA9" w:rsidTr="00D710EB">
        <w:tc>
          <w:tcPr>
            <w:tcW w:w="468" w:type="dxa"/>
            <w:shd w:val="clear" w:color="auto" w:fill="D9D9D9" w:themeFill="background1" w:themeFillShade="D9"/>
          </w:tcPr>
          <w:p w:rsidR="00C32DA9" w:rsidRDefault="00D710EB" w:rsidP="00C32DA9">
            <w:pPr>
              <w:jc w:val="center"/>
            </w:pPr>
            <w:r>
              <w:t>6</w:t>
            </w:r>
          </w:p>
        </w:tc>
        <w:tc>
          <w:tcPr>
            <w:tcW w:w="4230" w:type="dxa"/>
            <w:shd w:val="clear" w:color="auto" w:fill="D9D9D9" w:themeFill="background1" w:themeFillShade="D9"/>
          </w:tcPr>
          <w:p w:rsidR="00C32DA9" w:rsidRPr="00D710EB" w:rsidRDefault="00D710EB" w:rsidP="00D710EB">
            <w:pPr>
              <w:rPr>
                <w:rFonts w:ascii="Calibri" w:hAnsi="Calibri" w:cs="Calibri"/>
                <w:color w:val="000000"/>
              </w:rPr>
            </w:pPr>
            <w:r>
              <w:rPr>
                <w:rFonts w:ascii="Calibri" w:hAnsi="Calibri" w:cs="Calibri"/>
                <w:color w:val="000000"/>
              </w:rPr>
              <w:t>Speak with Jane Doe about taking actions</w:t>
            </w:r>
          </w:p>
        </w:tc>
        <w:tc>
          <w:tcPr>
            <w:tcW w:w="2340" w:type="dxa"/>
            <w:shd w:val="clear" w:color="auto" w:fill="D9D9D9" w:themeFill="background1" w:themeFillShade="D9"/>
          </w:tcPr>
          <w:p w:rsidR="00C32DA9" w:rsidRDefault="00D710EB" w:rsidP="00C32DA9">
            <w:pPr>
              <w:jc w:val="center"/>
            </w:pPr>
            <w:r>
              <w:t>John Doe</w:t>
            </w:r>
          </w:p>
        </w:tc>
        <w:tc>
          <w:tcPr>
            <w:tcW w:w="1350" w:type="dxa"/>
            <w:shd w:val="clear" w:color="auto" w:fill="D9D9D9" w:themeFill="background1" w:themeFillShade="D9"/>
          </w:tcPr>
          <w:p w:rsidR="00C32DA9" w:rsidRDefault="00D710EB" w:rsidP="00C32DA9">
            <w:pPr>
              <w:jc w:val="center"/>
            </w:pPr>
            <w:r>
              <w:t>15-Jun</w:t>
            </w:r>
          </w:p>
        </w:tc>
        <w:tc>
          <w:tcPr>
            <w:tcW w:w="990" w:type="dxa"/>
            <w:shd w:val="clear" w:color="auto" w:fill="D9D9D9" w:themeFill="background1" w:themeFillShade="D9"/>
          </w:tcPr>
          <w:p w:rsidR="00C32DA9" w:rsidRDefault="00D710EB" w:rsidP="00C32DA9">
            <w:pPr>
              <w:jc w:val="center"/>
            </w:pPr>
            <w:r>
              <w:t>28-Jun</w:t>
            </w:r>
          </w:p>
        </w:tc>
        <w:tc>
          <w:tcPr>
            <w:tcW w:w="3798" w:type="dxa"/>
            <w:shd w:val="clear" w:color="auto" w:fill="D9D9D9" w:themeFill="background1" w:themeFillShade="D9"/>
          </w:tcPr>
          <w:p w:rsidR="00C32DA9" w:rsidRDefault="00D710EB" w:rsidP="00D710EB">
            <w:r>
              <w:t>Complete</w:t>
            </w:r>
          </w:p>
        </w:tc>
      </w:tr>
      <w:tr w:rsidR="00C32DA9" w:rsidTr="00C32DA9">
        <w:tc>
          <w:tcPr>
            <w:tcW w:w="468" w:type="dxa"/>
          </w:tcPr>
          <w:p w:rsidR="00C32DA9" w:rsidRDefault="00C32DA9" w:rsidP="00C32DA9">
            <w:pPr>
              <w:jc w:val="center"/>
            </w:pPr>
          </w:p>
        </w:tc>
        <w:tc>
          <w:tcPr>
            <w:tcW w:w="4230" w:type="dxa"/>
          </w:tcPr>
          <w:p w:rsidR="00C32DA9" w:rsidRDefault="00C32DA9" w:rsidP="00D710EB"/>
        </w:tc>
        <w:tc>
          <w:tcPr>
            <w:tcW w:w="2340" w:type="dxa"/>
          </w:tcPr>
          <w:p w:rsidR="00C32DA9" w:rsidRDefault="00C32DA9" w:rsidP="00C32DA9">
            <w:pPr>
              <w:jc w:val="center"/>
            </w:pPr>
          </w:p>
        </w:tc>
        <w:tc>
          <w:tcPr>
            <w:tcW w:w="1350" w:type="dxa"/>
          </w:tcPr>
          <w:p w:rsidR="00C32DA9" w:rsidRDefault="00C32DA9" w:rsidP="00C32DA9">
            <w:pPr>
              <w:jc w:val="center"/>
            </w:pPr>
          </w:p>
        </w:tc>
        <w:tc>
          <w:tcPr>
            <w:tcW w:w="990" w:type="dxa"/>
          </w:tcPr>
          <w:p w:rsidR="00C32DA9" w:rsidRDefault="00C32DA9" w:rsidP="00C32DA9">
            <w:pPr>
              <w:jc w:val="center"/>
            </w:pPr>
          </w:p>
        </w:tc>
        <w:tc>
          <w:tcPr>
            <w:tcW w:w="3798" w:type="dxa"/>
          </w:tcPr>
          <w:p w:rsidR="00C32DA9" w:rsidRDefault="00C32DA9" w:rsidP="00D710EB"/>
        </w:tc>
      </w:tr>
    </w:tbl>
    <w:p w:rsidR="000E3C5B" w:rsidRDefault="000E3C5B" w:rsidP="00C32DA9">
      <w:pPr>
        <w:jc w:val="center"/>
      </w:pPr>
      <w:bookmarkStart w:id="0" w:name="_GoBack"/>
      <w:bookmarkEnd w:id="0"/>
    </w:p>
    <w:sectPr w:rsidR="000E3C5B" w:rsidSect="000E3C5B">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2CF" w:rsidRDefault="00F172CF" w:rsidP="00844A87">
      <w:pPr>
        <w:spacing w:after="0" w:line="240" w:lineRule="auto"/>
      </w:pPr>
      <w:r>
        <w:separator/>
      </w:r>
    </w:p>
  </w:endnote>
  <w:endnote w:type="continuationSeparator" w:id="0">
    <w:p w:rsidR="00F172CF" w:rsidRDefault="00F172CF" w:rsidP="0084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2CF" w:rsidRDefault="00F172CF" w:rsidP="00844A87">
      <w:pPr>
        <w:spacing w:after="0" w:line="240" w:lineRule="auto"/>
      </w:pPr>
      <w:r>
        <w:separator/>
      </w:r>
    </w:p>
  </w:footnote>
  <w:footnote w:type="continuationSeparator" w:id="0">
    <w:p w:rsidR="00F172CF" w:rsidRDefault="00F172CF" w:rsidP="00844A8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A87" w:rsidRDefault="00844A87">
    <w:pPr>
      <w:pStyle w:val="Header"/>
    </w:pPr>
    <w:r w:rsidRPr="00844A87">
      <w:rPr>
        <w:noProof/>
      </w:rPr>
      <w:drawing>
        <wp:inline distT="0" distB="0" distL="0" distR="0">
          <wp:extent cx="3066428" cy="571500"/>
          <wp:effectExtent l="19050" t="0" r="622" b="0"/>
          <wp:docPr id="1" name="Picture 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cstate="print"/>
                  <a:srcRect/>
                  <a:stretch>
                    <a:fillRect/>
                  </a:stretch>
                </pic:blipFill>
                <pic:spPr bwMode="auto">
                  <a:xfrm>
                    <a:off x="0" y="0"/>
                    <a:ext cx="3066428" cy="571500"/>
                  </a:xfrm>
                  <a:prstGeom prst="rect">
                    <a:avLst/>
                  </a:prstGeom>
                  <a:noFill/>
                </pic:spPr>
              </pic:pic>
            </a:graphicData>
          </a:graphic>
        </wp:inline>
      </w:drawing>
    </w:r>
  </w:p>
  <w:p w:rsidR="00844A87" w:rsidRDefault="00844A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87"/>
    <w:rsid w:val="000E3C5B"/>
    <w:rsid w:val="001460B0"/>
    <w:rsid w:val="00315AD0"/>
    <w:rsid w:val="00844A87"/>
    <w:rsid w:val="00C32DA9"/>
    <w:rsid w:val="00D710EB"/>
    <w:rsid w:val="00F17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A87"/>
  </w:style>
  <w:style w:type="paragraph" w:styleId="Footer">
    <w:name w:val="footer"/>
    <w:basedOn w:val="Normal"/>
    <w:link w:val="FooterChar"/>
    <w:uiPriority w:val="99"/>
    <w:semiHidden/>
    <w:unhideWhenUsed/>
    <w:rsid w:val="00844A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4A87"/>
  </w:style>
  <w:style w:type="paragraph" w:styleId="BalloonText">
    <w:name w:val="Balloon Text"/>
    <w:basedOn w:val="Normal"/>
    <w:link w:val="BalloonTextChar"/>
    <w:uiPriority w:val="99"/>
    <w:semiHidden/>
    <w:unhideWhenUsed/>
    <w:rsid w:val="00844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A87"/>
    <w:rPr>
      <w:rFonts w:ascii="Tahoma" w:hAnsi="Tahoma" w:cs="Tahoma"/>
      <w:sz w:val="16"/>
      <w:szCs w:val="16"/>
    </w:rPr>
  </w:style>
  <w:style w:type="table" w:styleId="TableGrid">
    <w:name w:val="Table Grid"/>
    <w:basedOn w:val="TableNormal"/>
    <w:uiPriority w:val="59"/>
    <w:rsid w:val="00844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844A8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A87"/>
  </w:style>
  <w:style w:type="paragraph" w:styleId="Footer">
    <w:name w:val="footer"/>
    <w:basedOn w:val="Normal"/>
    <w:link w:val="FooterChar"/>
    <w:uiPriority w:val="99"/>
    <w:semiHidden/>
    <w:unhideWhenUsed/>
    <w:rsid w:val="00844A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4A87"/>
  </w:style>
  <w:style w:type="paragraph" w:styleId="BalloonText">
    <w:name w:val="Balloon Text"/>
    <w:basedOn w:val="Normal"/>
    <w:link w:val="BalloonTextChar"/>
    <w:uiPriority w:val="99"/>
    <w:semiHidden/>
    <w:unhideWhenUsed/>
    <w:rsid w:val="00844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A87"/>
    <w:rPr>
      <w:rFonts w:ascii="Tahoma" w:hAnsi="Tahoma" w:cs="Tahoma"/>
      <w:sz w:val="16"/>
      <w:szCs w:val="16"/>
    </w:rPr>
  </w:style>
  <w:style w:type="table" w:styleId="TableGrid">
    <w:name w:val="Table Grid"/>
    <w:basedOn w:val="TableNormal"/>
    <w:uiPriority w:val="59"/>
    <w:rsid w:val="00844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844A8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86568">
      <w:bodyDiv w:val="1"/>
      <w:marLeft w:val="0"/>
      <w:marRight w:val="0"/>
      <w:marTop w:val="0"/>
      <w:marBottom w:val="0"/>
      <w:divBdr>
        <w:top w:val="none" w:sz="0" w:space="0" w:color="auto"/>
        <w:left w:val="none" w:sz="0" w:space="0" w:color="auto"/>
        <w:bottom w:val="none" w:sz="0" w:space="0" w:color="auto"/>
        <w:right w:val="none" w:sz="0" w:space="0" w:color="auto"/>
      </w:divBdr>
    </w:div>
    <w:div w:id="372388072">
      <w:bodyDiv w:val="1"/>
      <w:marLeft w:val="0"/>
      <w:marRight w:val="0"/>
      <w:marTop w:val="0"/>
      <w:marBottom w:val="0"/>
      <w:divBdr>
        <w:top w:val="none" w:sz="0" w:space="0" w:color="auto"/>
        <w:left w:val="none" w:sz="0" w:space="0" w:color="auto"/>
        <w:bottom w:val="none" w:sz="0" w:space="0" w:color="auto"/>
        <w:right w:val="none" w:sz="0" w:space="0" w:color="auto"/>
      </w:divBdr>
    </w:div>
    <w:div w:id="421151251">
      <w:bodyDiv w:val="1"/>
      <w:marLeft w:val="0"/>
      <w:marRight w:val="0"/>
      <w:marTop w:val="0"/>
      <w:marBottom w:val="0"/>
      <w:divBdr>
        <w:top w:val="none" w:sz="0" w:space="0" w:color="auto"/>
        <w:left w:val="none" w:sz="0" w:space="0" w:color="auto"/>
        <w:bottom w:val="none" w:sz="0" w:space="0" w:color="auto"/>
        <w:right w:val="none" w:sz="0" w:space="0" w:color="auto"/>
      </w:divBdr>
    </w:div>
    <w:div w:id="457257687">
      <w:bodyDiv w:val="1"/>
      <w:marLeft w:val="0"/>
      <w:marRight w:val="0"/>
      <w:marTop w:val="0"/>
      <w:marBottom w:val="0"/>
      <w:divBdr>
        <w:top w:val="none" w:sz="0" w:space="0" w:color="auto"/>
        <w:left w:val="none" w:sz="0" w:space="0" w:color="auto"/>
        <w:bottom w:val="none" w:sz="0" w:space="0" w:color="auto"/>
        <w:right w:val="none" w:sz="0" w:space="0" w:color="auto"/>
      </w:divBdr>
    </w:div>
    <w:div w:id="743187642">
      <w:bodyDiv w:val="1"/>
      <w:marLeft w:val="0"/>
      <w:marRight w:val="0"/>
      <w:marTop w:val="0"/>
      <w:marBottom w:val="0"/>
      <w:divBdr>
        <w:top w:val="none" w:sz="0" w:space="0" w:color="auto"/>
        <w:left w:val="none" w:sz="0" w:space="0" w:color="auto"/>
        <w:bottom w:val="none" w:sz="0" w:space="0" w:color="auto"/>
        <w:right w:val="none" w:sz="0" w:space="0" w:color="auto"/>
      </w:divBdr>
    </w:div>
    <w:div w:id="917519589">
      <w:bodyDiv w:val="1"/>
      <w:marLeft w:val="0"/>
      <w:marRight w:val="0"/>
      <w:marTop w:val="0"/>
      <w:marBottom w:val="0"/>
      <w:divBdr>
        <w:top w:val="none" w:sz="0" w:space="0" w:color="auto"/>
        <w:left w:val="none" w:sz="0" w:space="0" w:color="auto"/>
        <w:bottom w:val="none" w:sz="0" w:space="0" w:color="auto"/>
        <w:right w:val="none" w:sz="0" w:space="0" w:color="auto"/>
      </w:divBdr>
    </w:div>
    <w:div w:id="978267136">
      <w:bodyDiv w:val="1"/>
      <w:marLeft w:val="0"/>
      <w:marRight w:val="0"/>
      <w:marTop w:val="0"/>
      <w:marBottom w:val="0"/>
      <w:divBdr>
        <w:top w:val="none" w:sz="0" w:space="0" w:color="auto"/>
        <w:left w:val="none" w:sz="0" w:space="0" w:color="auto"/>
        <w:bottom w:val="none" w:sz="0" w:space="0" w:color="auto"/>
        <w:right w:val="none" w:sz="0" w:space="0" w:color="auto"/>
      </w:divBdr>
    </w:div>
    <w:div w:id="1324167281">
      <w:bodyDiv w:val="1"/>
      <w:marLeft w:val="0"/>
      <w:marRight w:val="0"/>
      <w:marTop w:val="0"/>
      <w:marBottom w:val="0"/>
      <w:divBdr>
        <w:top w:val="none" w:sz="0" w:space="0" w:color="auto"/>
        <w:left w:val="none" w:sz="0" w:space="0" w:color="auto"/>
        <w:bottom w:val="none" w:sz="0" w:space="0" w:color="auto"/>
        <w:right w:val="none" w:sz="0" w:space="0" w:color="auto"/>
      </w:divBdr>
    </w:div>
    <w:div w:id="1409500715">
      <w:bodyDiv w:val="1"/>
      <w:marLeft w:val="0"/>
      <w:marRight w:val="0"/>
      <w:marTop w:val="0"/>
      <w:marBottom w:val="0"/>
      <w:divBdr>
        <w:top w:val="none" w:sz="0" w:space="0" w:color="auto"/>
        <w:left w:val="none" w:sz="0" w:space="0" w:color="auto"/>
        <w:bottom w:val="none" w:sz="0" w:space="0" w:color="auto"/>
        <w:right w:val="none" w:sz="0" w:space="0" w:color="auto"/>
      </w:divBdr>
    </w:div>
    <w:div w:id="1560634625">
      <w:bodyDiv w:val="1"/>
      <w:marLeft w:val="0"/>
      <w:marRight w:val="0"/>
      <w:marTop w:val="0"/>
      <w:marBottom w:val="0"/>
      <w:divBdr>
        <w:top w:val="none" w:sz="0" w:space="0" w:color="auto"/>
        <w:left w:val="none" w:sz="0" w:space="0" w:color="auto"/>
        <w:bottom w:val="none" w:sz="0" w:space="0" w:color="auto"/>
        <w:right w:val="none" w:sz="0" w:space="0" w:color="auto"/>
      </w:divBdr>
    </w:div>
    <w:div w:id="1739354713">
      <w:bodyDiv w:val="1"/>
      <w:marLeft w:val="0"/>
      <w:marRight w:val="0"/>
      <w:marTop w:val="0"/>
      <w:marBottom w:val="0"/>
      <w:divBdr>
        <w:top w:val="none" w:sz="0" w:space="0" w:color="auto"/>
        <w:left w:val="none" w:sz="0" w:space="0" w:color="auto"/>
        <w:bottom w:val="none" w:sz="0" w:space="0" w:color="auto"/>
        <w:right w:val="none" w:sz="0" w:space="0" w:color="auto"/>
      </w:divBdr>
    </w:div>
    <w:div w:id="1768498090">
      <w:bodyDiv w:val="1"/>
      <w:marLeft w:val="0"/>
      <w:marRight w:val="0"/>
      <w:marTop w:val="0"/>
      <w:marBottom w:val="0"/>
      <w:divBdr>
        <w:top w:val="none" w:sz="0" w:space="0" w:color="auto"/>
        <w:left w:val="none" w:sz="0" w:space="0" w:color="auto"/>
        <w:bottom w:val="none" w:sz="0" w:space="0" w:color="auto"/>
        <w:right w:val="none" w:sz="0" w:space="0" w:color="auto"/>
      </w:divBdr>
    </w:div>
    <w:div w:id="1779715595">
      <w:bodyDiv w:val="1"/>
      <w:marLeft w:val="0"/>
      <w:marRight w:val="0"/>
      <w:marTop w:val="0"/>
      <w:marBottom w:val="0"/>
      <w:divBdr>
        <w:top w:val="none" w:sz="0" w:space="0" w:color="auto"/>
        <w:left w:val="none" w:sz="0" w:space="0" w:color="auto"/>
        <w:bottom w:val="none" w:sz="0" w:space="0" w:color="auto"/>
        <w:right w:val="none" w:sz="0" w:space="0" w:color="auto"/>
      </w:divBdr>
    </w:div>
    <w:div w:id="1863274524">
      <w:bodyDiv w:val="1"/>
      <w:marLeft w:val="0"/>
      <w:marRight w:val="0"/>
      <w:marTop w:val="0"/>
      <w:marBottom w:val="0"/>
      <w:divBdr>
        <w:top w:val="none" w:sz="0" w:space="0" w:color="auto"/>
        <w:left w:val="none" w:sz="0" w:space="0" w:color="auto"/>
        <w:bottom w:val="none" w:sz="0" w:space="0" w:color="auto"/>
        <w:right w:val="none" w:sz="0" w:space="0" w:color="auto"/>
      </w:divBdr>
    </w:div>
    <w:div w:id="20248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C8F33-A2F5-6B48-B974-06134423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354</Words>
  <Characters>2023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A5051</dc:creator>
  <cp:lastModifiedBy>LISA WOODS</cp:lastModifiedBy>
  <cp:revision>2</cp:revision>
  <dcterms:created xsi:type="dcterms:W3CDTF">2012-06-27T00:17:00Z</dcterms:created>
  <dcterms:modified xsi:type="dcterms:W3CDTF">2012-06-27T00:17:00Z</dcterms:modified>
</cp:coreProperties>
</file>